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5F2" w:rsidRPr="004D45F2" w:rsidRDefault="004D45F2" w:rsidP="004D45F2">
      <w:pPr>
        <w:ind w:firstLine="708"/>
        <w:jc w:val="center"/>
        <w:rPr>
          <w:b/>
          <w:sz w:val="32"/>
          <w:szCs w:val="32"/>
        </w:rPr>
      </w:pPr>
      <w:r w:rsidRPr="004D45F2">
        <w:rPr>
          <w:b/>
          <w:sz w:val="32"/>
          <w:szCs w:val="32"/>
        </w:rPr>
        <w:t>Организация питания в детском саду.</w:t>
      </w:r>
    </w:p>
    <w:p w:rsidR="004D45F2" w:rsidRPr="004D45F2" w:rsidRDefault="004D45F2" w:rsidP="004D45F2">
      <w:pPr>
        <w:ind w:firstLine="708"/>
        <w:jc w:val="center"/>
        <w:rPr>
          <w:b/>
          <w:sz w:val="28"/>
          <w:szCs w:val="28"/>
        </w:rPr>
      </w:pPr>
    </w:p>
    <w:p w:rsidR="004D45F2" w:rsidRDefault="004D45F2" w:rsidP="004D45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Рациональное питание детей дошкольного возраст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необходимое условие их гармоничного роста, физического и нервного – психического развития, устойчивости к действию инфекций и других неблагоприятных факторов. Важнейшим условием правильной организации питания детей является строгое соблюдение санитарн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гигиенических требований к пищеблоку и процессу приготовления и хранения продуктов  и пищи. </w:t>
      </w:r>
    </w:p>
    <w:p w:rsidR="004D45F2" w:rsidRDefault="004D45F2" w:rsidP="004D45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Питание детей в детском саду организуется в соответствии с 10- дневным меню, разработанным с учетом физиологических потребностей детей в калорийности и пищевых веществах  и утвержденным </w:t>
      </w:r>
      <w:proofErr w:type="spellStart"/>
      <w:r>
        <w:rPr>
          <w:sz w:val="28"/>
          <w:szCs w:val="28"/>
        </w:rPr>
        <w:t>Роспотребнадзором</w:t>
      </w:r>
      <w:proofErr w:type="spellEnd"/>
      <w:r>
        <w:rPr>
          <w:sz w:val="28"/>
          <w:szCs w:val="28"/>
        </w:rPr>
        <w:t xml:space="preserve">. </w:t>
      </w:r>
    </w:p>
    <w:p w:rsidR="004D45F2" w:rsidRDefault="004D45F2" w:rsidP="004D45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организации питания соблюдаются возрастные, физиологические нормы суточной потребности в основных пищевых веществах.</w:t>
      </w:r>
    </w:p>
    <w:p w:rsidR="004D45F2" w:rsidRDefault="004D45F2" w:rsidP="004D45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Ежедневно в меню включается молоко, кисломолочные продукты, напитки, сметана, мясо, картофель, овощи, фрукты, соки, хлеб, крупы, сливочное и растительное масло, сахар, соль.</w:t>
      </w:r>
      <w:proofErr w:type="gramEnd"/>
      <w:r>
        <w:rPr>
          <w:sz w:val="28"/>
          <w:szCs w:val="28"/>
        </w:rPr>
        <w:t xml:space="preserve"> Остальные продукты (творог, рыба, сыр, яйцо) даются 2-3 раза в неделю. В течение двух недель ребенок получает все продукты в полном объеме в соответствии нормами согласно СанПиН. </w:t>
      </w:r>
    </w:p>
    <w:p w:rsidR="00F90CC6" w:rsidRDefault="00F90CC6" w:rsidP="00F90C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меню широко используются продукты, содержащие микроэлемент</w:t>
      </w:r>
      <w:proofErr w:type="gramStart"/>
      <w:r>
        <w:rPr>
          <w:sz w:val="28"/>
          <w:szCs w:val="28"/>
        </w:rPr>
        <w:t>ы-</w:t>
      </w:r>
      <w:proofErr w:type="gramEnd"/>
      <w:r>
        <w:rPr>
          <w:sz w:val="28"/>
          <w:szCs w:val="28"/>
        </w:rPr>
        <w:t xml:space="preserve"> йодированный хлеб, соль.</w:t>
      </w:r>
    </w:p>
    <w:p w:rsidR="004D45F2" w:rsidRDefault="004D45F2" w:rsidP="004D45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ДОУ проводится круглогодичная искусственная С–витаминизация третьих  блюд.</w:t>
      </w:r>
    </w:p>
    <w:p w:rsidR="004D45F2" w:rsidRDefault="004D45F2" w:rsidP="00F90C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Калорийность в день составляет 1800 по  саду  и 1400 по яслям</w:t>
      </w:r>
      <w:r>
        <w:rPr>
          <w:sz w:val="28"/>
          <w:szCs w:val="28"/>
        </w:rPr>
        <w:t>.</w:t>
      </w:r>
    </w:p>
    <w:p w:rsidR="004D45F2" w:rsidRDefault="004D45F2" w:rsidP="004D45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Нормы энергетической ценности (белки, жиры, углеводы) соблюдаются в соотношении 1:1:4(54,09: 60,436 261,58)</w:t>
      </w:r>
    </w:p>
    <w:p w:rsidR="004D45F2" w:rsidRDefault="004D45F2" w:rsidP="004D45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Ежемесячно проводится анализ по количеству съеденных продуктов в ДО</w:t>
      </w:r>
      <w:r w:rsidR="00F90CC6">
        <w:rPr>
          <w:sz w:val="28"/>
          <w:szCs w:val="28"/>
        </w:rPr>
        <w:t>У.</w:t>
      </w:r>
    </w:p>
    <w:p w:rsidR="004D45F2" w:rsidRPr="00F90CC6" w:rsidRDefault="004D45F2" w:rsidP="004D45F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F90CC6">
        <w:rPr>
          <w:b/>
          <w:sz w:val="28"/>
          <w:szCs w:val="28"/>
        </w:rPr>
        <w:t>Питание детей в ДОУ осуществляется через комбинат ООО «Школьное питание».</w:t>
      </w:r>
    </w:p>
    <w:p w:rsidR="00A357FE" w:rsidRDefault="00A357FE">
      <w:bookmarkStart w:id="0" w:name="_GoBack"/>
      <w:bookmarkEnd w:id="0"/>
    </w:p>
    <w:sectPr w:rsidR="00A35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5F2"/>
    <w:rsid w:val="004D45F2"/>
    <w:rsid w:val="00A357FE"/>
    <w:rsid w:val="00F9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5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uiPriority w:val="99"/>
    <w:rsid w:val="004D45F2"/>
    <w:pPr>
      <w:spacing w:before="100" w:beforeAutospacing="1"/>
      <w:jc w:val="both"/>
    </w:pPr>
    <w:rPr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5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uiPriority w:val="99"/>
    <w:rsid w:val="004D45F2"/>
    <w:pPr>
      <w:spacing w:before="100" w:beforeAutospacing="1"/>
      <w:jc w:val="both"/>
    </w:pPr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2024-06-18T12:24:00Z</dcterms:created>
  <dcterms:modified xsi:type="dcterms:W3CDTF">2024-06-18T12:35:00Z</dcterms:modified>
</cp:coreProperties>
</file>